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D8B2" w14:textId="77777777" w:rsidR="00AA7A7C" w:rsidRPr="009B02CF" w:rsidRDefault="00AA7A7C" w:rsidP="00AA7A7C">
      <w:pPr>
        <w:pStyle w:val="Geenafstand"/>
        <w:rPr>
          <w:b/>
        </w:rPr>
      </w:pPr>
      <w:r w:rsidRPr="009B02CF">
        <w:rPr>
          <w:b/>
        </w:rPr>
        <w:t>Proceskenmerken</w:t>
      </w:r>
    </w:p>
    <w:p w14:paraId="22CE2FF5" w14:textId="7EC2A163" w:rsidR="00AA7A7C" w:rsidRDefault="00AA7A7C" w:rsidP="00AA7A7C">
      <w:pPr>
        <w:pStyle w:val="Geenafstand"/>
      </w:pPr>
      <w:r w:rsidRPr="009F00B4">
        <w:rPr>
          <w:b/>
        </w:rPr>
        <w:t>Status van teamleden</w:t>
      </w:r>
      <w:r>
        <w:t>:</w:t>
      </w:r>
    </w:p>
    <w:p w14:paraId="0BB64F6D" w14:textId="77777777" w:rsidR="00F3373C" w:rsidRDefault="00F3373C" w:rsidP="00AA7A7C">
      <w:pPr>
        <w:pStyle w:val="Geenafstand"/>
      </w:pPr>
    </w:p>
    <w:tbl>
      <w:tblPr>
        <w:tblW w:w="7234" w:type="dxa"/>
        <w:tblCellSpacing w:w="0" w:type="dxa"/>
        <w:tblInd w:w="-567" w:type="dxa"/>
        <w:tblCellMar>
          <w:left w:w="0" w:type="dxa"/>
          <w:right w:w="0" w:type="dxa"/>
        </w:tblCellMar>
        <w:tblLook w:val="04A0" w:firstRow="1" w:lastRow="0" w:firstColumn="1" w:lastColumn="0" w:noHBand="0" w:noVBand="1"/>
      </w:tblPr>
      <w:tblGrid>
        <w:gridCol w:w="7144"/>
        <w:gridCol w:w="90"/>
      </w:tblGrid>
      <w:tr w:rsidR="00F3373C" w:rsidRPr="00F3373C" w14:paraId="7A10251B" w14:textId="77777777" w:rsidTr="00F3373C">
        <w:trPr>
          <w:tblCellSpacing w:w="0" w:type="dxa"/>
        </w:trPr>
        <w:tc>
          <w:tcPr>
            <w:tcW w:w="7144" w:type="dxa"/>
            <w:vAlign w:val="center"/>
            <w:hideMark/>
          </w:tcPr>
          <w:p w14:paraId="0A59AC64" w14:textId="77777777" w:rsidR="00F3373C" w:rsidRPr="00F3373C" w:rsidRDefault="00F3373C" w:rsidP="00F3373C">
            <w:pPr>
              <w:pStyle w:val="Geenafstand"/>
            </w:pPr>
            <w:bookmarkStart w:id="0" w:name="_Hlk497560829"/>
            <w:r w:rsidRPr="00F3373C">
              <w:rPr>
                <w:b/>
                <w:bCs/>
              </w:rPr>
              <w:t>De Bedrijfsman</w:t>
            </w:r>
            <w:r w:rsidRPr="00F3373C">
              <w:t xml:space="preserve"> </w:t>
            </w:r>
            <w:bookmarkEnd w:id="0"/>
            <w:r w:rsidRPr="00F3373C">
              <w:t>is de praktische figuur en organisator van het team. Nuchter, ordelijk en taakgericht als hij is, weet u zich verzekerd van een harde werker. Hij zet gemakkelijk plannen en ideeën om in uitvoerbare taken. De Bedrijfsman is soms wat al te praktisch en behoudend als het directe nut van iets nieuws niet meteen duidelijk is.</w:t>
            </w:r>
          </w:p>
          <w:p w14:paraId="2D3725E3" w14:textId="77777777" w:rsidR="00F3373C" w:rsidRPr="00F3373C" w:rsidRDefault="00F3373C" w:rsidP="00F3373C">
            <w:pPr>
              <w:pStyle w:val="Geenafstand"/>
              <w:rPr>
                <w:vanish/>
              </w:rPr>
            </w:pPr>
            <w:r w:rsidRPr="00F3373C">
              <w:rPr>
                <w:vanish/>
              </w:rPr>
              <w:t>Gestructureerde aanpak, harde werker, nuchter, realistisch en vakkundig, ziet wat haalbaar is en wat niet.</w:t>
            </w:r>
          </w:p>
          <w:p w14:paraId="37B539BA" w14:textId="77777777" w:rsidR="00F3373C" w:rsidRPr="00F3373C" w:rsidRDefault="00F3373C" w:rsidP="00F3373C">
            <w:pPr>
              <w:pStyle w:val="Geenafstand"/>
              <w:rPr>
                <w:vanish/>
              </w:rPr>
            </w:pPr>
            <w:r w:rsidRPr="00F3373C">
              <w:rPr>
                <w:vanish/>
              </w:rPr>
              <w:t>Duidelijke afspraken, heldere instructies, ritme en regelmaat.</w:t>
            </w:r>
          </w:p>
          <w:p w14:paraId="3E745A41" w14:textId="77777777" w:rsidR="00F3373C" w:rsidRPr="00F3373C" w:rsidRDefault="00F3373C" w:rsidP="00F3373C">
            <w:pPr>
              <w:pStyle w:val="Geenafstand"/>
              <w:rPr>
                <w:vanish/>
              </w:rPr>
            </w:pPr>
            <w:r w:rsidRPr="00F3373C">
              <w:rPr>
                <w:vanish/>
              </w:rPr>
              <w:t>Praktische organisator, zet ideeën om in taken en bezigheden, goede uitvoerder, werkt systematisch.</w:t>
            </w:r>
          </w:p>
          <w:p w14:paraId="10B7469C" w14:textId="77777777" w:rsidR="00F3373C" w:rsidRPr="00F3373C" w:rsidRDefault="00F3373C" w:rsidP="00F3373C">
            <w:pPr>
              <w:pStyle w:val="Geenafstand"/>
              <w:rPr>
                <w:vanish/>
              </w:rPr>
            </w:pPr>
            <w:r w:rsidRPr="00F3373C">
              <w:rPr>
                <w:vanish/>
              </w:rPr>
              <w:t>Te snel overgaan op doen, star zijn, vernieuwingen te snel afdoen als onnuttig.</w:t>
            </w:r>
          </w:p>
        </w:tc>
        <w:tc>
          <w:tcPr>
            <w:tcW w:w="90" w:type="dxa"/>
            <w:vAlign w:val="center"/>
            <w:hideMark/>
          </w:tcPr>
          <w:p w14:paraId="621C7DBA" w14:textId="29C29A99" w:rsidR="00F3373C" w:rsidRPr="00F3373C" w:rsidRDefault="00F3373C" w:rsidP="00F3373C">
            <w:pPr>
              <w:pStyle w:val="Geenafstand"/>
            </w:pPr>
            <w:r w:rsidRPr="00F3373C">
              <w:drawing>
                <wp:inline distT="0" distB="0" distL="0" distR="0" wp14:anchorId="4B5D355A" wp14:editId="71E999EA">
                  <wp:extent cx="57150" cy="57150"/>
                  <wp:effectExtent l="0" t="0" r="0" b="0"/>
                  <wp:docPr id="3" name="Afbeelding 3" descr="http://www.werkenmetteamrollen.nl/images/teamrolvak/teamrolvak-rech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rkenmetteamrollen.nl/images/teamrolvak/teamrolvak-rech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F3373C" w:rsidRPr="00F3373C" w14:paraId="12ABF6B2" w14:textId="77777777" w:rsidTr="00F3373C">
        <w:trPr>
          <w:trHeight w:val="90"/>
          <w:tblCellSpacing w:w="0" w:type="dxa"/>
        </w:trPr>
        <w:tc>
          <w:tcPr>
            <w:tcW w:w="7144" w:type="dxa"/>
            <w:vAlign w:val="center"/>
            <w:hideMark/>
          </w:tcPr>
          <w:p w14:paraId="34AC75BC" w14:textId="77777777" w:rsidR="00F3373C" w:rsidRPr="00F3373C" w:rsidRDefault="00F3373C" w:rsidP="00F3373C">
            <w:pPr>
              <w:pStyle w:val="Geenafstand"/>
            </w:pPr>
            <w:r w:rsidRPr="00F3373C">
              <w:drawing>
                <wp:inline distT="0" distB="0" distL="0" distR="0" wp14:anchorId="51D4A805" wp14:editId="2182ACBA">
                  <wp:extent cx="57150" cy="57150"/>
                  <wp:effectExtent l="0" t="0" r="0" b="0"/>
                  <wp:docPr id="2" name="Afbeelding 2" descr="http://www.werkenmetteamrollen.nl/images/teamrolvak/teamrolvak-hoek-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rkenmetteamrollen.nl/images/teamrolvak/teamrolvak-hoek-l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bl>
            <w:tblPr>
              <w:tblW w:w="6435" w:type="dxa"/>
              <w:tblCellSpacing w:w="0" w:type="dxa"/>
              <w:tblCellMar>
                <w:left w:w="0" w:type="dxa"/>
                <w:right w:w="0" w:type="dxa"/>
              </w:tblCellMar>
              <w:tblLook w:val="04A0" w:firstRow="1" w:lastRow="0" w:firstColumn="1" w:lastColumn="0" w:noHBand="0" w:noVBand="1"/>
            </w:tblPr>
            <w:tblGrid>
              <w:gridCol w:w="6344"/>
              <w:gridCol w:w="91"/>
            </w:tblGrid>
            <w:tr w:rsidR="00F3373C" w:rsidRPr="00F3373C" w14:paraId="0B8C3891" w14:textId="77777777">
              <w:trPr>
                <w:tblCellSpacing w:w="0" w:type="dxa"/>
              </w:trPr>
              <w:tc>
                <w:tcPr>
                  <w:tcW w:w="6255" w:type="dxa"/>
                  <w:vAlign w:val="center"/>
                  <w:hideMark/>
                </w:tcPr>
                <w:p w14:paraId="572D8DE1" w14:textId="77777777" w:rsidR="00F3373C" w:rsidRPr="00F3373C" w:rsidRDefault="00F3373C" w:rsidP="00F3373C">
                  <w:pPr>
                    <w:spacing w:after="120" w:line="300" w:lineRule="atLeast"/>
                    <w:rPr>
                      <w:rFonts w:ascii="Verdana" w:eastAsia="Times New Roman" w:hAnsi="Verdana" w:cs="Times New Roman"/>
                      <w:color w:val="000000"/>
                      <w:sz w:val="18"/>
                      <w:szCs w:val="18"/>
                      <w:lang w:eastAsia="nl-NL"/>
                    </w:rPr>
                  </w:pPr>
                  <w:bookmarkStart w:id="1" w:name="_Hlk497560504"/>
                  <w:r w:rsidRPr="00F3373C">
                    <w:rPr>
                      <w:rFonts w:ascii="Verdana" w:eastAsia="Times New Roman" w:hAnsi="Verdana" w:cs="Times New Roman"/>
                      <w:b/>
                      <w:bCs/>
                      <w:color w:val="000000"/>
                      <w:sz w:val="18"/>
                      <w:szCs w:val="18"/>
                      <w:lang w:eastAsia="nl-NL"/>
                    </w:rPr>
                    <w:t>De Brononderzoeker</w:t>
                  </w:r>
                  <w:r w:rsidRPr="00F3373C">
                    <w:rPr>
                      <w:rFonts w:ascii="Verdana" w:eastAsia="Times New Roman" w:hAnsi="Verdana" w:cs="Times New Roman"/>
                      <w:color w:val="000000"/>
                      <w:sz w:val="18"/>
                      <w:szCs w:val="18"/>
                      <w:lang w:eastAsia="nl-NL"/>
                    </w:rPr>
                    <w:t xml:space="preserve"> </w:t>
                  </w:r>
                  <w:bookmarkEnd w:id="1"/>
                  <w:r w:rsidRPr="00F3373C">
                    <w:rPr>
                      <w:rFonts w:ascii="Verdana" w:eastAsia="Times New Roman" w:hAnsi="Verdana" w:cs="Times New Roman"/>
                      <w:color w:val="000000"/>
                      <w:sz w:val="18"/>
                      <w:szCs w:val="18"/>
                      <w:lang w:eastAsia="nl-NL"/>
                    </w:rPr>
                    <w:t>is de vrolijke, extraverte netwerker van het team. Enthousiast, avontuurlijk en ruimdenkend en altijd op zoek naar nieuwe ideeën en interessante contacten. Hij is van nature goed in het leggen en onderhouden van contacten, maar ook wel eens snel verveeld en nonchalant als het nieuwe er af is.</w:t>
                  </w:r>
                </w:p>
                <w:p w14:paraId="03943472" w14:textId="77777777" w:rsidR="00F3373C" w:rsidRDefault="00F3373C" w:rsidP="00F3373C">
                  <w:pPr>
                    <w:spacing w:after="120" w:line="300" w:lineRule="atLeast"/>
                    <w:rPr>
                      <w:rFonts w:ascii="Verdana" w:eastAsia="Times New Roman" w:hAnsi="Verdana" w:cs="Times New Roman"/>
                      <w:color w:val="000000"/>
                      <w:sz w:val="18"/>
                      <w:szCs w:val="18"/>
                      <w:lang w:eastAsia="nl-NL"/>
                    </w:rPr>
                  </w:pPr>
                  <w:r w:rsidRPr="00F3373C">
                    <w:rPr>
                      <w:rFonts w:ascii="Verdana" w:eastAsia="Times New Roman" w:hAnsi="Verdana" w:cs="Times New Roman"/>
                      <w:b/>
                      <w:bCs/>
                      <w:color w:val="000000"/>
                      <w:sz w:val="18"/>
                      <w:szCs w:val="18"/>
                      <w:lang w:eastAsia="nl-NL"/>
                    </w:rPr>
                    <w:t>De Plant</w:t>
                  </w:r>
                  <w:r w:rsidRPr="00F3373C">
                    <w:rPr>
                      <w:rFonts w:ascii="Verdana" w:eastAsia="Times New Roman" w:hAnsi="Verdana" w:cs="Times New Roman"/>
                      <w:color w:val="000000"/>
                      <w:sz w:val="18"/>
                      <w:szCs w:val="18"/>
                      <w:lang w:eastAsia="nl-NL"/>
                    </w:rPr>
                    <w:t xml:space="preserve"> is de creatieve denker van het team, introvert en origineel. Een vrije geest die de ruimte zoekt om te kunnen fantaseren over de toekomst en die met verrassende oplossingen komt. Hij kan verstrooid lijken, is niet altijd even praktisch en mist soms de aansluiting met wat de omgeving van hem vraagt</w:t>
                  </w:r>
                </w:p>
                <w:p w14:paraId="1C2F86BA" w14:textId="77777777" w:rsidR="00F3373C" w:rsidRDefault="00F3373C" w:rsidP="00F3373C">
                  <w:pPr>
                    <w:spacing w:after="120" w:line="300" w:lineRule="atLeast"/>
                    <w:rPr>
                      <w:rFonts w:ascii="Verdana" w:eastAsia="Times New Roman" w:hAnsi="Verdana" w:cs="Times New Roman"/>
                      <w:color w:val="000000"/>
                      <w:sz w:val="18"/>
                      <w:szCs w:val="18"/>
                      <w:lang w:eastAsia="nl-NL"/>
                    </w:rPr>
                  </w:pPr>
                  <w:r w:rsidRPr="00F3373C">
                    <w:rPr>
                      <w:rFonts w:ascii="Verdana" w:eastAsia="Times New Roman" w:hAnsi="Verdana" w:cs="Times New Roman"/>
                      <w:b/>
                      <w:bCs/>
                      <w:color w:val="000000"/>
                      <w:sz w:val="18"/>
                      <w:szCs w:val="18"/>
                      <w:lang w:eastAsia="nl-NL"/>
                    </w:rPr>
                    <w:t>De Monitor</w:t>
                  </w:r>
                  <w:r w:rsidRPr="00F3373C">
                    <w:rPr>
                      <w:rFonts w:ascii="Verdana" w:eastAsia="Times New Roman" w:hAnsi="Verdana" w:cs="Times New Roman"/>
                      <w:color w:val="000000"/>
                      <w:sz w:val="18"/>
                      <w:szCs w:val="18"/>
                      <w:lang w:eastAsia="nl-NL"/>
                    </w:rPr>
                    <w:t xml:space="preserve"> is verstandig, bedachtzaam en kritisch. De analyticus van het team. Hij wil altijd weten hoe de vork in de steel zit en zal niet over één nacht ijs gaan. De Monitor kan lang wikken en wegen, maar zijn oordeel is zelden onjuist.</w:t>
                  </w:r>
                </w:p>
                <w:p w14:paraId="37D4BC37" w14:textId="77777777" w:rsidR="00F3373C" w:rsidRDefault="00F3373C" w:rsidP="00F3373C">
                  <w:pPr>
                    <w:spacing w:after="120" w:line="300" w:lineRule="atLeast"/>
                    <w:rPr>
                      <w:rFonts w:ascii="Verdana" w:eastAsia="Times New Roman" w:hAnsi="Verdana" w:cs="Times New Roman"/>
                      <w:color w:val="000000"/>
                      <w:sz w:val="18"/>
                      <w:szCs w:val="18"/>
                      <w:lang w:eastAsia="nl-NL"/>
                    </w:rPr>
                  </w:pPr>
                  <w:r w:rsidRPr="00F3373C">
                    <w:rPr>
                      <w:rFonts w:ascii="Verdana" w:eastAsia="Times New Roman" w:hAnsi="Verdana" w:cs="Times New Roman"/>
                      <w:b/>
                      <w:bCs/>
                      <w:color w:val="000000"/>
                      <w:sz w:val="18"/>
                      <w:szCs w:val="18"/>
                      <w:lang w:eastAsia="nl-NL"/>
                    </w:rPr>
                    <w:t>De Vormer</w:t>
                  </w:r>
                  <w:r w:rsidRPr="00F3373C">
                    <w:rPr>
                      <w:rFonts w:ascii="Verdana" w:eastAsia="Times New Roman" w:hAnsi="Verdana" w:cs="Times New Roman"/>
                      <w:color w:val="000000"/>
                      <w:sz w:val="18"/>
                      <w:szCs w:val="18"/>
                      <w:lang w:eastAsia="nl-NL"/>
                    </w:rPr>
                    <w:t xml:space="preserve"> is gedreven, gepassioneerd en wilskrachtig. Hij heeft een sterke drang om te presteren, zoekt de uitdaging en weet mensen in beweging te krijgen. Hij kan ook driftig reageren, snel geëmotioneerd en ongedurig zijn, en moet wel eens oppassen niet te veel over mensen heen te willen daveren</w:t>
                  </w:r>
                </w:p>
                <w:p w14:paraId="74D70E86" w14:textId="77777777" w:rsidR="00F3373C" w:rsidRDefault="00F3373C" w:rsidP="00F3373C">
                  <w:pPr>
                    <w:spacing w:after="120" w:line="300" w:lineRule="atLeast"/>
                    <w:rPr>
                      <w:rFonts w:ascii="Verdana" w:eastAsia="Times New Roman" w:hAnsi="Verdana" w:cs="Times New Roman"/>
                      <w:color w:val="000000"/>
                      <w:sz w:val="18"/>
                      <w:szCs w:val="18"/>
                      <w:lang w:eastAsia="nl-NL"/>
                    </w:rPr>
                  </w:pPr>
                  <w:bookmarkStart w:id="2" w:name="_Hlk497560576"/>
                  <w:r w:rsidRPr="00F3373C">
                    <w:rPr>
                      <w:rFonts w:ascii="Verdana" w:eastAsia="Times New Roman" w:hAnsi="Verdana" w:cs="Times New Roman"/>
                      <w:b/>
                      <w:bCs/>
                      <w:color w:val="000000"/>
                      <w:sz w:val="18"/>
                      <w:szCs w:val="18"/>
                      <w:lang w:eastAsia="nl-NL"/>
                    </w:rPr>
                    <w:t>De Voorzitter</w:t>
                  </w:r>
                  <w:r w:rsidRPr="00F3373C">
                    <w:rPr>
                      <w:rFonts w:ascii="Verdana" w:eastAsia="Times New Roman" w:hAnsi="Verdana" w:cs="Times New Roman"/>
                      <w:color w:val="000000"/>
                      <w:sz w:val="18"/>
                      <w:szCs w:val="18"/>
                      <w:lang w:eastAsia="nl-NL"/>
                    </w:rPr>
                    <w:t xml:space="preserve"> </w:t>
                  </w:r>
                  <w:bookmarkEnd w:id="2"/>
                  <w:r w:rsidRPr="00F3373C">
                    <w:rPr>
                      <w:rFonts w:ascii="Verdana" w:eastAsia="Times New Roman" w:hAnsi="Verdana" w:cs="Times New Roman"/>
                      <w:color w:val="000000"/>
                      <w:sz w:val="18"/>
                      <w:szCs w:val="18"/>
                      <w:lang w:eastAsia="nl-NL"/>
                    </w:rPr>
                    <w:t>is de natuurlijke coördinator van het team, die de procedure aangeeft, bedoelingen verheldert en samenvat wat iedereen wil. Hij hoeft zelf niet bijzonder creatief of intelligent te zijn, maar heeft wel een neus voor het talent van anderen. De Voorzitter zet graag anderen aan het werk en kan van nature goed delegeren.</w:t>
                  </w:r>
                </w:p>
                <w:p w14:paraId="31BFBE2B" w14:textId="77777777" w:rsidR="00F3373C" w:rsidRDefault="00F3373C" w:rsidP="00F3373C">
                  <w:pPr>
                    <w:spacing w:after="120" w:line="300" w:lineRule="atLeast"/>
                    <w:rPr>
                      <w:rFonts w:ascii="Verdana" w:eastAsia="Times New Roman" w:hAnsi="Verdana" w:cs="Times New Roman"/>
                      <w:color w:val="000000"/>
                      <w:sz w:val="18"/>
                      <w:szCs w:val="18"/>
                      <w:lang w:eastAsia="nl-NL"/>
                    </w:rPr>
                  </w:pPr>
                  <w:bookmarkStart w:id="3" w:name="_Hlk497560641"/>
                  <w:r w:rsidRPr="00F3373C">
                    <w:rPr>
                      <w:rFonts w:ascii="Verdana" w:eastAsia="Times New Roman" w:hAnsi="Verdana" w:cs="Times New Roman"/>
                      <w:b/>
                      <w:bCs/>
                      <w:color w:val="000000"/>
                      <w:sz w:val="18"/>
                      <w:szCs w:val="18"/>
                      <w:lang w:eastAsia="nl-NL"/>
                    </w:rPr>
                    <w:t>De Zorgdrager</w:t>
                  </w:r>
                  <w:r w:rsidRPr="00F3373C">
                    <w:rPr>
                      <w:rFonts w:ascii="Verdana" w:eastAsia="Times New Roman" w:hAnsi="Verdana" w:cs="Times New Roman"/>
                      <w:color w:val="000000"/>
                      <w:sz w:val="18"/>
                      <w:szCs w:val="18"/>
                      <w:lang w:eastAsia="nl-NL"/>
                    </w:rPr>
                    <w:t xml:space="preserve"> </w:t>
                  </w:r>
                  <w:bookmarkEnd w:id="3"/>
                  <w:r w:rsidRPr="00F3373C">
                    <w:rPr>
                      <w:rFonts w:ascii="Verdana" w:eastAsia="Times New Roman" w:hAnsi="Verdana" w:cs="Times New Roman"/>
                      <w:color w:val="000000"/>
                      <w:sz w:val="18"/>
                      <w:szCs w:val="18"/>
                      <w:lang w:eastAsia="nl-NL"/>
                    </w:rPr>
                    <w:t>bezit het talent om voortdurend aan te voelen wat er fout en mis kan gaan. Dit leidt tot veel aandacht voor details, checken en nog eens checken, en een hang naar perfectionisme. Hij bewaakt de kwaliteit en de veiligheid, maar kan wel eens overbezorgd zijn en moeilijk iets aan een ander overlaten.</w:t>
                  </w:r>
                </w:p>
                <w:p w14:paraId="5E762212" w14:textId="77777777" w:rsidR="00F3373C" w:rsidRDefault="00F3373C" w:rsidP="00F3373C">
                  <w:pPr>
                    <w:spacing w:after="120" w:line="300" w:lineRule="atLeast"/>
                    <w:rPr>
                      <w:rFonts w:ascii="Verdana" w:eastAsia="Times New Roman" w:hAnsi="Verdana" w:cs="Times New Roman"/>
                      <w:color w:val="000000"/>
                      <w:sz w:val="18"/>
                      <w:szCs w:val="18"/>
                      <w:lang w:eastAsia="nl-NL"/>
                    </w:rPr>
                  </w:pPr>
                  <w:bookmarkStart w:id="4" w:name="_Hlk497560744"/>
                  <w:r w:rsidRPr="00F3373C">
                    <w:rPr>
                      <w:rFonts w:ascii="Verdana" w:eastAsia="Times New Roman" w:hAnsi="Verdana" w:cs="Times New Roman"/>
                      <w:b/>
                      <w:bCs/>
                      <w:color w:val="000000"/>
                      <w:sz w:val="18"/>
                      <w:szCs w:val="18"/>
                      <w:lang w:eastAsia="nl-NL"/>
                    </w:rPr>
                    <w:t>De Groepswerker</w:t>
                  </w:r>
                  <w:r w:rsidRPr="00F3373C">
                    <w:rPr>
                      <w:rFonts w:ascii="Verdana" w:eastAsia="Times New Roman" w:hAnsi="Verdana" w:cs="Times New Roman"/>
                      <w:color w:val="000000"/>
                      <w:sz w:val="18"/>
                      <w:szCs w:val="18"/>
                      <w:lang w:eastAsia="nl-NL"/>
                    </w:rPr>
                    <w:t xml:space="preserve"> </w:t>
                  </w:r>
                  <w:bookmarkEnd w:id="4"/>
                  <w:r w:rsidRPr="00F3373C">
                    <w:rPr>
                      <w:rFonts w:ascii="Verdana" w:eastAsia="Times New Roman" w:hAnsi="Verdana" w:cs="Times New Roman"/>
                      <w:color w:val="000000"/>
                      <w:sz w:val="18"/>
                      <w:szCs w:val="18"/>
                      <w:lang w:eastAsia="nl-NL"/>
                    </w:rPr>
                    <w:t>is het meest gevoelige lid van het team: behulpzaam, meegaand en sterk gericht op het creëren van sfeer en een gevoel van saamhorigheid. De Groepswerker zoekt evenwicht en harmonie, is anderen nabij, maar heeft moeite met conflicten en kan in kritieke momenten moeilijk een beslissing nemen.</w:t>
                  </w:r>
                </w:p>
                <w:p w14:paraId="09A8CFC0" w14:textId="1FE63B1A" w:rsidR="00F3373C" w:rsidRPr="00F3373C" w:rsidRDefault="00F3373C" w:rsidP="00F3373C">
                  <w:pPr>
                    <w:spacing w:after="120" w:line="300" w:lineRule="atLeast"/>
                    <w:rPr>
                      <w:rFonts w:ascii="Verdana" w:eastAsia="Times New Roman" w:hAnsi="Verdana" w:cs="Times New Roman"/>
                      <w:vanish/>
                      <w:color w:val="000000"/>
                      <w:sz w:val="18"/>
                      <w:szCs w:val="18"/>
                      <w:lang w:eastAsia="nl-NL"/>
                    </w:rPr>
                  </w:pPr>
                  <w:r w:rsidRPr="00F3373C">
                    <w:rPr>
                      <w:rFonts w:ascii="Verdana" w:eastAsia="Times New Roman" w:hAnsi="Verdana" w:cs="Times New Roman"/>
                      <w:vanish/>
                      <w:color w:val="000000"/>
                      <w:sz w:val="18"/>
                      <w:szCs w:val="18"/>
                      <w:lang w:eastAsia="nl-NL"/>
                    </w:rPr>
                    <w:lastRenderedPageBreak/>
                    <w:t>Extravert, communicatief, speels, enthousiast, natuurlijke brainstormer, joviaal en nieuwsgierig.</w:t>
                  </w:r>
                </w:p>
                <w:p w14:paraId="2C36B884" w14:textId="77777777" w:rsidR="00F3373C" w:rsidRPr="00F3373C" w:rsidRDefault="00F3373C" w:rsidP="00F3373C">
                  <w:pPr>
                    <w:spacing w:after="120" w:line="300" w:lineRule="atLeast"/>
                    <w:rPr>
                      <w:rFonts w:ascii="Verdana" w:eastAsia="Times New Roman" w:hAnsi="Verdana" w:cs="Times New Roman"/>
                      <w:vanish/>
                      <w:color w:val="000000"/>
                      <w:sz w:val="18"/>
                      <w:szCs w:val="18"/>
                      <w:lang w:eastAsia="nl-NL"/>
                    </w:rPr>
                  </w:pPr>
                  <w:r w:rsidRPr="00F3373C">
                    <w:rPr>
                      <w:rFonts w:ascii="Verdana" w:eastAsia="Times New Roman" w:hAnsi="Verdana" w:cs="Times New Roman"/>
                      <w:vanish/>
                      <w:color w:val="000000"/>
                      <w:sz w:val="18"/>
                      <w:szCs w:val="18"/>
                      <w:lang w:eastAsia="nl-NL"/>
                    </w:rPr>
                    <w:t>Vernieuwing, mensen en contacten, avontuur, drukte en afwisseling.</w:t>
                  </w:r>
                </w:p>
                <w:p w14:paraId="4A516988" w14:textId="77777777" w:rsidR="00F3373C" w:rsidRPr="00F3373C" w:rsidRDefault="00F3373C" w:rsidP="00F3373C">
                  <w:pPr>
                    <w:spacing w:after="120" w:line="300" w:lineRule="atLeast"/>
                    <w:rPr>
                      <w:rFonts w:ascii="Verdana" w:eastAsia="Times New Roman" w:hAnsi="Verdana" w:cs="Times New Roman"/>
                      <w:vanish/>
                      <w:color w:val="000000"/>
                      <w:sz w:val="18"/>
                      <w:szCs w:val="18"/>
                      <w:lang w:eastAsia="nl-NL"/>
                    </w:rPr>
                  </w:pPr>
                  <w:r w:rsidRPr="00F3373C">
                    <w:rPr>
                      <w:rFonts w:ascii="Verdana" w:eastAsia="Times New Roman" w:hAnsi="Verdana" w:cs="Times New Roman"/>
                      <w:vanish/>
                      <w:color w:val="000000"/>
                      <w:sz w:val="18"/>
                      <w:szCs w:val="18"/>
                      <w:lang w:eastAsia="nl-NL"/>
                    </w:rPr>
                    <w:t>Netwerker met veel contacten, brengt ideeën en nieuwe dingen, ziet kansen, improviseert.</w:t>
                  </w:r>
                </w:p>
                <w:p w14:paraId="304A6E7C" w14:textId="77777777" w:rsidR="00F3373C" w:rsidRPr="00F3373C" w:rsidRDefault="00F3373C" w:rsidP="00F3373C">
                  <w:pPr>
                    <w:spacing w:after="120" w:line="300" w:lineRule="atLeast"/>
                    <w:rPr>
                      <w:rFonts w:ascii="Verdana" w:eastAsia="Times New Roman" w:hAnsi="Verdana" w:cs="Times New Roman"/>
                      <w:vanish/>
                      <w:color w:val="000000"/>
                      <w:sz w:val="18"/>
                      <w:szCs w:val="18"/>
                      <w:lang w:eastAsia="nl-NL"/>
                    </w:rPr>
                  </w:pPr>
                  <w:r w:rsidRPr="00F3373C">
                    <w:rPr>
                      <w:rFonts w:ascii="Verdana" w:eastAsia="Times New Roman" w:hAnsi="Verdana" w:cs="Times New Roman"/>
                      <w:vanish/>
                      <w:color w:val="000000"/>
                      <w:sz w:val="18"/>
                      <w:szCs w:val="18"/>
                      <w:lang w:eastAsia="nl-NL"/>
                    </w:rPr>
                    <w:t>Te snel afgeleid zijn, niks afmaken, overenthousiast en nonchalant.</w:t>
                  </w:r>
                </w:p>
              </w:tc>
              <w:tc>
                <w:tcPr>
                  <w:tcW w:w="90" w:type="dxa"/>
                  <w:vAlign w:val="center"/>
                  <w:hideMark/>
                </w:tcPr>
                <w:p w14:paraId="327D49FD" w14:textId="77777777" w:rsidR="00F3373C" w:rsidRPr="00F3373C" w:rsidRDefault="00F3373C" w:rsidP="00F3373C">
                  <w:pPr>
                    <w:spacing w:after="0" w:line="300" w:lineRule="atLeast"/>
                    <w:rPr>
                      <w:rFonts w:ascii="Verdana" w:eastAsia="Times New Roman" w:hAnsi="Verdana" w:cs="Times New Roman"/>
                      <w:vanish/>
                      <w:color w:val="000000"/>
                      <w:sz w:val="18"/>
                      <w:szCs w:val="18"/>
                      <w:lang w:eastAsia="nl-NL"/>
                    </w:rPr>
                  </w:pPr>
                </w:p>
              </w:tc>
            </w:tr>
          </w:tbl>
          <w:p w14:paraId="586C6329" w14:textId="68342CED" w:rsidR="00F3373C" w:rsidRPr="00F3373C" w:rsidRDefault="00F3373C" w:rsidP="00F3373C">
            <w:pPr>
              <w:pStyle w:val="Geenafstand"/>
            </w:pPr>
          </w:p>
        </w:tc>
        <w:tc>
          <w:tcPr>
            <w:tcW w:w="0" w:type="auto"/>
            <w:vAlign w:val="center"/>
            <w:hideMark/>
          </w:tcPr>
          <w:p w14:paraId="5124FA87" w14:textId="5FF6B15C" w:rsidR="00F3373C" w:rsidRPr="00F3373C" w:rsidRDefault="00F3373C" w:rsidP="00F3373C">
            <w:pPr>
              <w:pStyle w:val="Geenafstand"/>
            </w:pPr>
            <w:r w:rsidRPr="00F3373C">
              <w:lastRenderedPageBreak/>
              <w:drawing>
                <wp:inline distT="0" distB="0" distL="0" distR="0" wp14:anchorId="663E97FD" wp14:editId="7C623E23">
                  <wp:extent cx="57150" cy="57150"/>
                  <wp:effectExtent l="0" t="0" r="0" b="0"/>
                  <wp:docPr id="1" name="Afbeelding 1" descr="http://www.werkenmetteamrollen.nl/images/teamrolvak/teamrolvak-bene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rkenmetteamrollen.nl/images/teamrolvak/teamrolvak-benede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14:paraId="56F5ACF7" w14:textId="6BAAAC16" w:rsidR="00F3373C" w:rsidRDefault="00F3373C" w:rsidP="00AA7A7C">
      <w:pPr>
        <w:pStyle w:val="Geenafstand"/>
      </w:pPr>
      <w:r w:rsidRPr="00F3373C">
        <w:rPr>
          <w:b/>
          <w:bCs/>
        </w:rPr>
        <w:t>De Specialist</w:t>
      </w:r>
      <w:r w:rsidRPr="00F3373C">
        <w:t xml:space="preserve"> is de stille eenling, die zich in een team eigenlijk niet thuis voelt. Hij weet vaak heel veel van heel weinig en kan een deskundige bijdrage leveren op een bijzonder gebied. Hij waagt zich niet gauw en</w:t>
      </w:r>
      <w:r w:rsidR="00970475">
        <w:t xml:space="preserve"> niet graag buiten zijn specifi</w:t>
      </w:r>
      <w:r w:rsidRPr="00F3373C">
        <w:t>eke vakgebied.</w:t>
      </w:r>
    </w:p>
    <w:p w14:paraId="2DF6EEF1" w14:textId="77777777" w:rsidR="00F3373C" w:rsidRDefault="00F3373C" w:rsidP="00AA7A7C">
      <w:pPr>
        <w:pStyle w:val="Geenafstand"/>
      </w:pPr>
    </w:p>
    <w:p w14:paraId="5B129741" w14:textId="0ED43A06" w:rsidR="006E7DEB" w:rsidRDefault="00BE111B" w:rsidP="00AA7A7C">
      <w:pPr>
        <w:pStyle w:val="Geenafstand"/>
      </w:pPr>
      <w:r>
        <w:t>Anna:</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Brononderzoeker</w:t>
      </w:r>
      <w:r w:rsidR="00F3373C">
        <w:rPr>
          <w:b/>
          <w:bCs/>
        </w:rPr>
        <w:t>.</w:t>
      </w:r>
    </w:p>
    <w:p w14:paraId="619BA543" w14:textId="5FC578D8" w:rsidR="00BE111B" w:rsidRDefault="00BE111B" w:rsidP="00AA7A7C">
      <w:pPr>
        <w:pStyle w:val="Geenafstand"/>
      </w:pPr>
      <w:proofErr w:type="spellStart"/>
      <w:r>
        <w:t>Danilo</w:t>
      </w:r>
      <w:proofErr w:type="spellEnd"/>
      <w:r>
        <w:t>:</w:t>
      </w:r>
      <w:r w:rsidR="00F3373C" w:rsidRPr="00F3373C">
        <w:rPr>
          <w:b/>
          <w:bCs/>
        </w:rPr>
        <w:t xml:space="preserve"> De Bedrijfsman</w:t>
      </w:r>
    </w:p>
    <w:p w14:paraId="59E1B388" w14:textId="381F135B" w:rsidR="00BE111B" w:rsidRDefault="00BE111B" w:rsidP="00AA7A7C">
      <w:pPr>
        <w:pStyle w:val="Geenafstand"/>
      </w:pPr>
      <w:proofErr w:type="spellStart"/>
      <w:r>
        <w:t>Djen</w:t>
      </w:r>
      <w:proofErr w:type="spellEnd"/>
      <w:r>
        <w:t>:</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Voorzitter</w:t>
      </w:r>
    </w:p>
    <w:p w14:paraId="18727DD4" w14:textId="48F9E44F" w:rsidR="00BE111B" w:rsidRDefault="00BE111B" w:rsidP="00AA7A7C">
      <w:pPr>
        <w:pStyle w:val="Geenafstand"/>
      </w:pPr>
      <w:r>
        <w:t>Iris:</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Vormer</w:t>
      </w:r>
    </w:p>
    <w:p w14:paraId="6A59304A" w14:textId="05A3EA5E" w:rsidR="00BE111B" w:rsidRDefault="00BE111B" w:rsidP="00AA7A7C">
      <w:pPr>
        <w:pStyle w:val="Geenafstand"/>
      </w:pPr>
      <w:r>
        <w:t>Kelly:</w:t>
      </w:r>
      <w:r w:rsidR="00F3373C" w:rsidRPr="00F3373C">
        <w:rPr>
          <w:b/>
          <w:bCs/>
        </w:rPr>
        <w:t xml:space="preserve"> De Bedrijfsman</w:t>
      </w:r>
    </w:p>
    <w:p w14:paraId="0D64372F" w14:textId="49346ABF" w:rsidR="00BE111B" w:rsidRDefault="00BE111B" w:rsidP="00AA7A7C">
      <w:pPr>
        <w:pStyle w:val="Geenafstand"/>
      </w:pPr>
      <w:r>
        <w:t>Leonoor:</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Brononderzoeker</w:t>
      </w:r>
    </w:p>
    <w:p w14:paraId="568A27FB" w14:textId="3D7ADFB2" w:rsidR="00BE111B" w:rsidRDefault="00BE111B" w:rsidP="00AA7A7C">
      <w:pPr>
        <w:pStyle w:val="Geenafstand"/>
      </w:pPr>
      <w:r>
        <w:t>Lois:</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Groepswerker</w:t>
      </w:r>
    </w:p>
    <w:p w14:paraId="56ACDB7E" w14:textId="2FD9F344" w:rsidR="00BE111B" w:rsidRDefault="00BE111B" w:rsidP="00AA7A7C">
      <w:pPr>
        <w:pStyle w:val="Geenafstand"/>
      </w:pPr>
      <w:r>
        <w:t>Robin:</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Monitor</w:t>
      </w:r>
    </w:p>
    <w:p w14:paraId="02074735" w14:textId="42910175" w:rsidR="00BE111B" w:rsidRDefault="00BE111B" w:rsidP="00AA7A7C">
      <w:pPr>
        <w:pStyle w:val="Geenafstand"/>
      </w:pPr>
      <w:proofErr w:type="spellStart"/>
      <w:r>
        <w:t>Jordie</w:t>
      </w:r>
      <w:proofErr w:type="spellEnd"/>
      <w:r>
        <w:t>:</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Voorzitter</w:t>
      </w:r>
    </w:p>
    <w:p w14:paraId="19699766" w14:textId="29E3AE2C" w:rsidR="00BE111B" w:rsidRDefault="00BE111B" w:rsidP="00AA7A7C">
      <w:pPr>
        <w:pStyle w:val="Geenafstand"/>
      </w:pPr>
      <w:r>
        <w:t>Ronald:</w:t>
      </w:r>
      <w:r w:rsidR="00F3373C" w:rsidRPr="00F3373C">
        <w:rPr>
          <w:b/>
          <w:bCs/>
        </w:rPr>
        <w:t xml:space="preserve"> De Specialist</w:t>
      </w:r>
    </w:p>
    <w:p w14:paraId="317BCFDB" w14:textId="2B1E832C" w:rsidR="00BE111B" w:rsidRDefault="00BE111B" w:rsidP="00AA7A7C">
      <w:pPr>
        <w:pStyle w:val="Geenafstand"/>
      </w:pPr>
      <w:r>
        <w:t>Margriet:</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Zorgdrager</w:t>
      </w:r>
    </w:p>
    <w:p w14:paraId="130F2791" w14:textId="06B67C88" w:rsidR="00BE111B" w:rsidRDefault="00BE111B" w:rsidP="00AA7A7C">
      <w:pPr>
        <w:pStyle w:val="Geenafstand"/>
      </w:pPr>
      <w:r>
        <w:t>Kader:</w:t>
      </w:r>
      <w:r w:rsidR="00F3373C" w:rsidRPr="00F3373C">
        <w:rPr>
          <w:rFonts w:ascii="Verdana" w:eastAsia="Times New Roman" w:hAnsi="Verdana" w:cs="Times New Roman"/>
          <w:b/>
          <w:bCs/>
          <w:color w:val="000000"/>
          <w:sz w:val="18"/>
          <w:szCs w:val="18"/>
          <w:lang w:eastAsia="nl-NL"/>
        </w:rPr>
        <w:t xml:space="preserve"> </w:t>
      </w:r>
      <w:r w:rsidR="00F3373C" w:rsidRPr="00F3373C">
        <w:rPr>
          <w:rFonts w:ascii="Verdana" w:eastAsia="Times New Roman" w:hAnsi="Verdana" w:cs="Times New Roman"/>
          <w:b/>
          <w:bCs/>
          <w:color w:val="000000"/>
          <w:sz w:val="18"/>
          <w:szCs w:val="18"/>
          <w:lang w:eastAsia="nl-NL"/>
        </w:rPr>
        <w:t>De Voorzitter</w:t>
      </w:r>
    </w:p>
    <w:p w14:paraId="7BB49B9C" w14:textId="32D3349C" w:rsidR="00BE111B" w:rsidRDefault="00BE111B" w:rsidP="00AA7A7C">
      <w:pPr>
        <w:pStyle w:val="Geenafstand"/>
      </w:pPr>
      <w:r>
        <w:t>Madelon:</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Zorgdrager</w:t>
      </w:r>
    </w:p>
    <w:p w14:paraId="1A48379A" w14:textId="43812313" w:rsidR="00BE111B" w:rsidRDefault="00BE111B" w:rsidP="00AA7A7C">
      <w:pPr>
        <w:pStyle w:val="Geenafstand"/>
      </w:pPr>
      <w:proofErr w:type="spellStart"/>
      <w:r>
        <w:t>Zoe</w:t>
      </w:r>
      <w:proofErr w:type="spellEnd"/>
      <w:r>
        <w:t>:</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Zorgdrager</w:t>
      </w:r>
    </w:p>
    <w:p w14:paraId="247FEA4E" w14:textId="4109E58C" w:rsidR="00BE111B" w:rsidRDefault="00BE111B" w:rsidP="00AA7A7C">
      <w:pPr>
        <w:pStyle w:val="Geenafstand"/>
      </w:pPr>
      <w:r>
        <w:t>Lars:</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Monitor</w:t>
      </w:r>
    </w:p>
    <w:p w14:paraId="245C832C" w14:textId="310B8AD1" w:rsidR="00BE111B" w:rsidRDefault="00BE111B" w:rsidP="00AA7A7C">
      <w:pPr>
        <w:pStyle w:val="Geenafstand"/>
      </w:pPr>
      <w:r>
        <w:t>Ilja:</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Voorzitter</w:t>
      </w:r>
    </w:p>
    <w:p w14:paraId="68DE858D" w14:textId="0D98B697" w:rsidR="00BE111B" w:rsidRDefault="00BE111B" w:rsidP="00AA7A7C">
      <w:pPr>
        <w:pStyle w:val="Geenafstand"/>
        <w:rPr>
          <w:b/>
          <w:bCs/>
        </w:rPr>
      </w:pPr>
      <w:r>
        <w:t>Esmee:</w:t>
      </w:r>
      <w:r w:rsidR="00F3373C" w:rsidRPr="00F3373C">
        <w:rPr>
          <w:rFonts w:ascii="Verdana" w:eastAsia="Times New Roman" w:hAnsi="Verdana" w:cs="Times New Roman"/>
          <w:b/>
          <w:bCs/>
          <w:color w:val="000000"/>
          <w:sz w:val="18"/>
          <w:szCs w:val="18"/>
          <w:lang w:eastAsia="nl-NL"/>
        </w:rPr>
        <w:t xml:space="preserve"> </w:t>
      </w:r>
      <w:r w:rsidR="00F3373C" w:rsidRPr="00F3373C">
        <w:rPr>
          <w:b/>
          <w:bCs/>
        </w:rPr>
        <w:t>De Plant</w:t>
      </w:r>
    </w:p>
    <w:p w14:paraId="36A1763A" w14:textId="77777777" w:rsidR="00970475" w:rsidRDefault="00970475" w:rsidP="00AA7A7C">
      <w:pPr>
        <w:pStyle w:val="Geenafstand"/>
      </w:pPr>
    </w:p>
    <w:p w14:paraId="73417CDD" w14:textId="77777777" w:rsidR="009B02CF" w:rsidRDefault="009B02CF" w:rsidP="00AA7A7C">
      <w:pPr>
        <w:pStyle w:val="Geenafstand"/>
      </w:pPr>
      <w:r w:rsidRPr="009F00B4">
        <w:rPr>
          <w:b/>
        </w:rPr>
        <w:t>De cultuur in de groep</w:t>
      </w:r>
      <w:r>
        <w:t>:</w:t>
      </w:r>
      <w:r w:rsidR="009F00B4">
        <w:t xml:space="preserve"> bij ons in de klas heerst een vriendelijke cultuur.</w:t>
      </w:r>
    </w:p>
    <w:p w14:paraId="32602BD6" w14:textId="77777777" w:rsidR="009B02CF" w:rsidRDefault="009B02CF" w:rsidP="00AA7A7C">
      <w:pPr>
        <w:pStyle w:val="Geenafstand"/>
      </w:pPr>
      <w:r w:rsidRPr="009F00B4">
        <w:rPr>
          <w:b/>
        </w:rPr>
        <w:t>Sfeer:</w:t>
      </w:r>
      <w:r w:rsidR="009F00B4">
        <w:t xml:space="preserve"> de sfeer bij ons in de klas is gemoedelijk, eerlijk en open.</w:t>
      </w:r>
    </w:p>
    <w:p w14:paraId="2E7E8CD5" w14:textId="77777777" w:rsidR="009B02CF" w:rsidRDefault="009B02CF" w:rsidP="00AA7A7C">
      <w:pPr>
        <w:pStyle w:val="Geenafstand"/>
      </w:pPr>
      <w:r w:rsidRPr="009F00B4">
        <w:rPr>
          <w:b/>
        </w:rPr>
        <w:t>Waarden en normen</w:t>
      </w:r>
      <w:r w:rsidR="001826E3">
        <w:t>: bij ons in de klas kan je bijna alles tegen elkaar zeggen.</w:t>
      </w:r>
    </w:p>
    <w:p w14:paraId="47ED83EC" w14:textId="77777777" w:rsidR="001826E3" w:rsidRDefault="001826E3" w:rsidP="00AA7A7C">
      <w:pPr>
        <w:pStyle w:val="Geenafstand"/>
      </w:pPr>
      <w:r>
        <w:t>Zolang je maar respectvol naar elkaar blijft. Sommige docenten vinden dat wij niet respectvol met elkaar omgaan, maar wij als klas hebben daar geen last van.</w:t>
      </w:r>
    </w:p>
    <w:p w14:paraId="7DEAC594" w14:textId="77777777" w:rsidR="009B02CF" w:rsidRDefault="009F00B4" w:rsidP="00AA7A7C">
      <w:pPr>
        <w:pStyle w:val="Geenafstand"/>
        <w:rPr>
          <w:b/>
        </w:rPr>
      </w:pPr>
      <w:r w:rsidRPr="009F00B4">
        <w:rPr>
          <w:b/>
        </w:rPr>
        <w:t>de</w:t>
      </w:r>
      <w:r w:rsidR="009B02CF" w:rsidRPr="009F00B4">
        <w:rPr>
          <w:b/>
        </w:rPr>
        <w:t xml:space="preserve"> informele werkelijkheid van de formele structuurkenmerken:</w:t>
      </w:r>
    </w:p>
    <w:p w14:paraId="32AABE98" w14:textId="77777777" w:rsidR="006E7DEB" w:rsidRDefault="006E7DEB" w:rsidP="00AA7A7C">
      <w:pPr>
        <w:pStyle w:val="Geenafstand"/>
        <w:rPr>
          <w:b/>
        </w:rPr>
      </w:pPr>
    </w:p>
    <w:p w14:paraId="5B5EA290" w14:textId="77777777" w:rsidR="006E7DEB" w:rsidRPr="009F00B4" w:rsidRDefault="006E7DEB" w:rsidP="00AA7A7C">
      <w:pPr>
        <w:pStyle w:val="Geenafstand"/>
        <w:rPr>
          <w:b/>
        </w:rPr>
      </w:pPr>
    </w:p>
    <w:p w14:paraId="588F43E1" w14:textId="77777777" w:rsidR="00043964" w:rsidRDefault="00AA7A7C" w:rsidP="00043964">
      <w:pPr>
        <w:pStyle w:val="Geenafstand"/>
      </w:pPr>
      <w:r w:rsidRPr="001826E3">
        <w:rPr>
          <w:b/>
        </w:rPr>
        <w:t>Sociale identiteit</w:t>
      </w:r>
      <w:r w:rsidRPr="009B02CF">
        <w:t>.</w:t>
      </w:r>
      <w:r w:rsidR="00043964">
        <w:t xml:space="preserve"> </w:t>
      </w:r>
      <w:r w:rsidR="00CC607C">
        <w:t xml:space="preserve">ook ieder individu uit onze klas heeft </w:t>
      </w:r>
      <w:r w:rsidR="00CC607C" w:rsidRPr="00CC607C">
        <w:t>kenmerken en overtuigingen di</w:t>
      </w:r>
      <w:r w:rsidR="00CC607C">
        <w:t>e overgenomen zijn uit onze groep zoals: het willen behalen van een diploma, leergierig.</w:t>
      </w:r>
    </w:p>
    <w:p w14:paraId="0B2BF937" w14:textId="77777777" w:rsidR="001826E3" w:rsidRDefault="001826E3" w:rsidP="001826E3">
      <w:pPr>
        <w:pStyle w:val="Geenafstand"/>
      </w:pPr>
      <w:r w:rsidRPr="0025199B">
        <w:rPr>
          <w:b/>
        </w:rPr>
        <w:t>Erkenning door anderen</w:t>
      </w:r>
      <w:r>
        <w:t>:</w:t>
      </w:r>
      <w:r w:rsidR="0025199B">
        <w:t xml:space="preserve"> erkenning door anderen is voor iedereen belangrijk, bij ons in de groep vind ik dat je je zelf mag zijn en dat iedereen er wel bij de groep betrokken word. </w:t>
      </w:r>
    </w:p>
    <w:p w14:paraId="31046ABA" w14:textId="77777777" w:rsidR="001826E3" w:rsidRDefault="001826E3" w:rsidP="001826E3">
      <w:pPr>
        <w:pStyle w:val="Geenafstand"/>
      </w:pPr>
      <w:r w:rsidRPr="00986B38">
        <w:rPr>
          <w:b/>
        </w:rPr>
        <w:t>Zelfdefinitie</w:t>
      </w:r>
      <w:r>
        <w:t>:</w:t>
      </w:r>
      <w:r w:rsidR="00CC607C">
        <w:t xml:space="preserve"> in onze klas krijg je de ruimte om je zelf te ontdekken en te ontwikkelen.</w:t>
      </w:r>
    </w:p>
    <w:p w14:paraId="117F40CF" w14:textId="77777777" w:rsidR="001826E3" w:rsidRPr="009B02CF" w:rsidRDefault="001826E3" w:rsidP="001826E3">
      <w:pPr>
        <w:pStyle w:val="Geenafstand"/>
      </w:pPr>
      <w:r>
        <w:t>Invloed: wij als klas hebben zeker invloed  op elkaar.</w:t>
      </w:r>
      <w:r w:rsidR="00986B38">
        <w:t xml:space="preserve"> Je ziet vaak dat als één iemand wat vind, dat ineens de hele klas dat vind. </w:t>
      </w:r>
    </w:p>
    <w:p w14:paraId="59E5F381" w14:textId="77777777" w:rsidR="001826E3" w:rsidRDefault="00AA7A7C" w:rsidP="001826E3">
      <w:pPr>
        <w:pStyle w:val="Geenafstand"/>
        <w:rPr>
          <w:b/>
        </w:rPr>
      </w:pPr>
      <w:r w:rsidRPr="001826E3">
        <w:rPr>
          <w:b/>
        </w:rPr>
        <w:t>Leiderschap</w:t>
      </w:r>
    </w:p>
    <w:p w14:paraId="65BB7F71" w14:textId="77777777" w:rsidR="00986B38" w:rsidRDefault="00986B38" w:rsidP="001826E3">
      <w:pPr>
        <w:pStyle w:val="Geenafstand"/>
      </w:pPr>
      <w:r>
        <w:rPr>
          <w:b/>
        </w:rPr>
        <w:t xml:space="preserve">Type leiderschap: </w:t>
      </w:r>
      <w:r w:rsidRPr="00986B38">
        <w:t>de leidende mensen in onze groep</w:t>
      </w:r>
      <w:r>
        <w:t xml:space="preserve"> hanteren de directieve stijl of de</w:t>
      </w:r>
      <w:r w:rsidR="0025199B">
        <w:t xml:space="preserve"> participatieve stijl.</w:t>
      </w:r>
    </w:p>
    <w:p w14:paraId="6514FB40" w14:textId="77777777" w:rsidR="0025199B" w:rsidRDefault="0025199B" w:rsidP="001826E3">
      <w:pPr>
        <w:pStyle w:val="Geenafstand"/>
      </w:pPr>
    </w:p>
    <w:p w14:paraId="70F7A0FC" w14:textId="77777777" w:rsidR="0025199B" w:rsidRPr="0025199B" w:rsidRDefault="0025199B" w:rsidP="001826E3">
      <w:pPr>
        <w:pStyle w:val="Geenafstand"/>
        <w:rPr>
          <w:b/>
        </w:rPr>
      </w:pPr>
      <w:r w:rsidRPr="0025199B">
        <w:rPr>
          <w:b/>
        </w:rPr>
        <w:t>De participatieve stijl:</w:t>
      </w:r>
    </w:p>
    <w:p w14:paraId="66E7E279" w14:textId="77777777" w:rsidR="00986B38" w:rsidRDefault="0025199B" w:rsidP="001826E3">
      <w:pPr>
        <w:pStyle w:val="Geenafstand"/>
      </w:pPr>
      <w:r>
        <w:t>Bescheidenheid, kalmte en geduld.</w:t>
      </w:r>
    </w:p>
    <w:p w14:paraId="68E830C5" w14:textId="77777777" w:rsidR="0025199B" w:rsidRDefault="0025199B" w:rsidP="001826E3">
      <w:pPr>
        <w:pStyle w:val="Geenafstand"/>
      </w:pPr>
      <w:r>
        <w:t>Medewerkers vertrouwen.</w:t>
      </w:r>
    </w:p>
    <w:p w14:paraId="2EA3D63A" w14:textId="77777777" w:rsidR="0025199B" w:rsidRDefault="0025199B" w:rsidP="001826E3">
      <w:pPr>
        <w:pStyle w:val="Geenafstand"/>
      </w:pPr>
      <w:r>
        <w:t>Vragen en luisteren naar opinies van medewerkers.</w:t>
      </w:r>
    </w:p>
    <w:p w14:paraId="5E5E2EAF" w14:textId="77777777" w:rsidR="0025199B" w:rsidRDefault="0025199B" w:rsidP="001826E3">
      <w:pPr>
        <w:pStyle w:val="Geenafstand"/>
      </w:pPr>
      <w:r>
        <w:t xml:space="preserve">Medewerkwerkers betrekken bij beslissingen. </w:t>
      </w:r>
    </w:p>
    <w:p w14:paraId="5E31D194" w14:textId="77777777" w:rsidR="0025199B" w:rsidRDefault="0025199B" w:rsidP="001826E3">
      <w:pPr>
        <w:pStyle w:val="Geenafstand"/>
        <w:rPr>
          <w:b/>
        </w:rPr>
      </w:pPr>
      <w:r>
        <w:t>Medewerkers ruimte geven in de uitvoering van hun taken.</w:t>
      </w:r>
    </w:p>
    <w:p w14:paraId="38420B15" w14:textId="77777777" w:rsidR="001826E3" w:rsidRDefault="001826E3" w:rsidP="001826E3">
      <w:pPr>
        <w:pStyle w:val="Geenafstand"/>
        <w:rPr>
          <w:b/>
        </w:rPr>
      </w:pPr>
    </w:p>
    <w:p w14:paraId="48B894ED" w14:textId="77777777" w:rsidR="00970475" w:rsidRDefault="00970475" w:rsidP="001826E3">
      <w:pPr>
        <w:pStyle w:val="Geenafstand"/>
        <w:rPr>
          <w:b/>
        </w:rPr>
      </w:pPr>
    </w:p>
    <w:p w14:paraId="74F17826" w14:textId="77777777" w:rsidR="00970475" w:rsidRDefault="00970475" w:rsidP="001826E3">
      <w:pPr>
        <w:pStyle w:val="Geenafstand"/>
        <w:rPr>
          <w:b/>
        </w:rPr>
      </w:pPr>
    </w:p>
    <w:p w14:paraId="54289ADB" w14:textId="77777777" w:rsidR="00970475" w:rsidRDefault="00970475" w:rsidP="001826E3">
      <w:pPr>
        <w:pStyle w:val="Geenafstand"/>
        <w:rPr>
          <w:b/>
        </w:rPr>
      </w:pPr>
    </w:p>
    <w:p w14:paraId="58B0092E" w14:textId="6E9B3AB8" w:rsidR="0025199B" w:rsidRDefault="0025199B" w:rsidP="001826E3">
      <w:pPr>
        <w:pStyle w:val="Geenafstand"/>
        <w:rPr>
          <w:b/>
        </w:rPr>
      </w:pPr>
      <w:bookmarkStart w:id="5" w:name="_GoBack"/>
      <w:bookmarkEnd w:id="5"/>
      <w:r>
        <w:rPr>
          <w:b/>
        </w:rPr>
        <w:t>De directieve stijl:</w:t>
      </w:r>
    </w:p>
    <w:p w14:paraId="745D20C5" w14:textId="77777777" w:rsidR="0025199B" w:rsidRPr="0025199B" w:rsidRDefault="0025199B" w:rsidP="001826E3">
      <w:pPr>
        <w:pStyle w:val="Geenafstand"/>
      </w:pPr>
      <w:r w:rsidRPr="0025199B">
        <w:t xml:space="preserve">Streven naar het bereiken van zijn/haar doelstelling </w:t>
      </w:r>
    </w:p>
    <w:p w14:paraId="33BF1775" w14:textId="77777777" w:rsidR="0025199B" w:rsidRPr="0025199B" w:rsidRDefault="0025199B" w:rsidP="001826E3">
      <w:pPr>
        <w:pStyle w:val="Geenafstand"/>
      </w:pPr>
      <w:r w:rsidRPr="0025199B">
        <w:t>Erg resultaat gericht.</w:t>
      </w:r>
    </w:p>
    <w:p w14:paraId="44F3C0F1" w14:textId="77777777" w:rsidR="0025199B" w:rsidRPr="0025199B" w:rsidRDefault="0025199B" w:rsidP="001826E3">
      <w:pPr>
        <w:pStyle w:val="Geenafstand"/>
      </w:pPr>
      <w:r w:rsidRPr="0025199B">
        <w:t>Met eigen carrière bezig gericht op (persoonlijk succes)</w:t>
      </w:r>
    </w:p>
    <w:p w14:paraId="563DA46F" w14:textId="77777777" w:rsidR="0025199B" w:rsidRPr="0025199B" w:rsidRDefault="0025199B" w:rsidP="001826E3">
      <w:pPr>
        <w:pStyle w:val="Geenafstand"/>
      </w:pPr>
      <w:r w:rsidRPr="0025199B">
        <w:t>Gehoorzaamheid willen/ eisen.</w:t>
      </w:r>
    </w:p>
    <w:sectPr w:rsidR="0025199B" w:rsidRPr="00251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7C"/>
    <w:rsid w:val="00043964"/>
    <w:rsid w:val="001826E3"/>
    <w:rsid w:val="0025199B"/>
    <w:rsid w:val="005F7ADE"/>
    <w:rsid w:val="006E7DEB"/>
    <w:rsid w:val="00956C79"/>
    <w:rsid w:val="00970475"/>
    <w:rsid w:val="00986B38"/>
    <w:rsid w:val="009B02CF"/>
    <w:rsid w:val="009F00B4"/>
    <w:rsid w:val="00AA7A7C"/>
    <w:rsid w:val="00BE111B"/>
    <w:rsid w:val="00CC607C"/>
    <w:rsid w:val="00DC300F"/>
    <w:rsid w:val="00F33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FB3"/>
  <w15:chartTrackingRefBased/>
  <w15:docId w15:val="{59705022-91B5-4964-9542-37514F95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7A7C"/>
    <w:pPr>
      <w:spacing w:after="0" w:line="240" w:lineRule="auto"/>
    </w:pPr>
  </w:style>
  <w:style w:type="character" w:styleId="Zwaar">
    <w:name w:val="Strong"/>
    <w:basedOn w:val="Standaardalinea-lettertype"/>
    <w:uiPriority w:val="22"/>
    <w:qFormat/>
    <w:rsid w:val="00F33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7001">
      <w:bodyDiv w:val="1"/>
      <w:marLeft w:val="0"/>
      <w:marRight w:val="0"/>
      <w:marTop w:val="150"/>
      <w:marBottom w:val="0"/>
      <w:divBdr>
        <w:top w:val="none" w:sz="0" w:space="0" w:color="auto"/>
        <w:left w:val="none" w:sz="0" w:space="0" w:color="auto"/>
        <w:bottom w:val="none" w:sz="0" w:space="0" w:color="auto"/>
        <w:right w:val="none" w:sz="0" w:space="0" w:color="auto"/>
      </w:divBdr>
      <w:divsChild>
        <w:div w:id="938878769">
          <w:marLeft w:val="120"/>
          <w:marRight w:val="120"/>
          <w:marTop w:val="120"/>
          <w:marBottom w:val="120"/>
          <w:divBdr>
            <w:top w:val="none" w:sz="0" w:space="0" w:color="auto"/>
            <w:left w:val="none" w:sz="0" w:space="0" w:color="auto"/>
            <w:bottom w:val="none" w:sz="0" w:space="0" w:color="auto"/>
            <w:right w:val="none" w:sz="0" w:space="0" w:color="auto"/>
          </w:divBdr>
        </w:div>
        <w:div w:id="267734900">
          <w:marLeft w:val="120"/>
          <w:marRight w:val="120"/>
          <w:marTop w:val="120"/>
          <w:marBottom w:val="120"/>
          <w:divBdr>
            <w:top w:val="none" w:sz="0" w:space="0" w:color="auto"/>
            <w:left w:val="none" w:sz="0" w:space="0" w:color="auto"/>
            <w:bottom w:val="none" w:sz="0" w:space="0" w:color="auto"/>
            <w:right w:val="none" w:sz="0" w:space="0" w:color="auto"/>
          </w:divBdr>
        </w:div>
        <w:div w:id="815149191">
          <w:marLeft w:val="120"/>
          <w:marRight w:val="120"/>
          <w:marTop w:val="120"/>
          <w:marBottom w:val="120"/>
          <w:divBdr>
            <w:top w:val="none" w:sz="0" w:space="0" w:color="auto"/>
            <w:left w:val="none" w:sz="0" w:space="0" w:color="auto"/>
            <w:bottom w:val="none" w:sz="0" w:space="0" w:color="auto"/>
            <w:right w:val="none" w:sz="0" w:space="0" w:color="auto"/>
          </w:divBdr>
        </w:div>
        <w:div w:id="920724331">
          <w:marLeft w:val="120"/>
          <w:marRight w:val="120"/>
          <w:marTop w:val="120"/>
          <w:marBottom w:val="120"/>
          <w:divBdr>
            <w:top w:val="none" w:sz="0" w:space="0" w:color="auto"/>
            <w:left w:val="none" w:sz="0" w:space="0" w:color="auto"/>
            <w:bottom w:val="none" w:sz="0" w:space="0" w:color="auto"/>
            <w:right w:val="none" w:sz="0" w:space="0" w:color="auto"/>
          </w:divBdr>
        </w:div>
        <w:div w:id="1581214222">
          <w:marLeft w:val="120"/>
          <w:marRight w:val="120"/>
          <w:marTop w:val="120"/>
          <w:marBottom w:val="120"/>
          <w:divBdr>
            <w:top w:val="none" w:sz="0" w:space="0" w:color="auto"/>
            <w:left w:val="none" w:sz="0" w:space="0" w:color="auto"/>
            <w:bottom w:val="none" w:sz="0" w:space="0" w:color="auto"/>
            <w:right w:val="none" w:sz="0" w:space="0" w:color="auto"/>
          </w:divBdr>
        </w:div>
      </w:divsChild>
    </w:div>
    <w:div w:id="663706657">
      <w:bodyDiv w:val="1"/>
      <w:marLeft w:val="0"/>
      <w:marRight w:val="0"/>
      <w:marTop w:val="150"/>
      <w:marBottom w:val="0"/>
      <w:divBdr>
        <w:top w:val="none" w:sz="0" w:space="0" w:color="auto"/>
        <w:left w:val="none" w:sz="0" w:space="0" w:color="auto"/>
        <w:bottom w:val="none" w:sz="0" w:space="0" w:color="auto"/>
        <w:right w:val="none" w:sz="0" w:space="0" w:color="auto"/>
      </w:divBdr>
      <w:divsChild>
        <w:div w:id="1087002305">
          <w:marLeft w:val="120"/>
          <w:marRight w:val="120"/>
          <w:marTop w:val="120"/>
          <w:marBottom w:val="120"/>
          <w:divBdr>
            <w:top w:val="none" w:sz="0" w:space="0" w:color="auto"/>
            <w:left w:val="none" w:sz="0" w:space="0" w:color="auto"/>
            <w:bottom w:val="none" w:sz="0" w:space="0" w:color="auto"/>
            <w:right w:val="none" w:sz="0" w:space="0" w:color="auto"/>
          </w:divBdr>
        </w:div>
        <w:div w:id="1337808943">
          <w:marLeft w:val="120"/>
          <w:marRight w:val="120"/>
          <w:marTop w:val="120"/>
          <w:marBottom w:val="120"/>
          <w:divBdr>
            <w:top w:val="none" w:sz="0" w:space="0" w:color="auto"/>
            <w:left w:val="none" w:sz="0" w:space="0" w:color="auto"/>
            <w:bottom w:val="none" w:sz="0" w:space="0" w:color="auto"/>
            <w:right w:val="none" w:sz="0" w:space="0" w:color="auto"/>
          </w:divBdr>
        </w:div>
        <w:div w:id="809634151">
          <w:marLeft w:val="120"/>
          <w:marRight w:val="120"/>
          <w:marTop w:val="120"/>
          <w:marBottom w:val="120"/>
          <w:divBdr>
            <w:top w:val="none" w:sz="0" w:space="0" w:color="auto"/>
            <w:left w:val="none" w:sz="0" w:space="0" w:color="auto"/>
            <w:bottom w:val="none" w:sz="0" w:space="0" w:color="auto"/>
            <w:right w:val="none" w:sz="0" w:space="0" w:color="auto"/>
          </w:divBdr>
        </w:div>
        <w:div w:id="1160148748">
          <w:marLeft w:val="120"/>
          <w:marRight w:val="120"/>
          <w:marTop w:val="120"/>
          <w:marBottom w:val="120"/>
          <w:divBdr>
            <w:top w:val="none" w:sz="0" w:space="0" w:color="auto"/>
            <w:left w:val="none" w:sz="0" w:space="0" w:color="auto"/>
            <w:bottom w:val="none" w:sz="0" w:space="0" w:color="auto"/>
            <w:right w:val="none" w:sz="0" w:space="0" w:color="auto"/>
          </w:divBdr>
        </w:div>
        <w:div w:id="1017537455">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825</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 Kempenaar</dc:creator>
  <cp:keywords/>
  <dc:description/>
  <cp:lastModifiedBy>esmee kempenaar</cp:lastModifiedBy>
  <cp:revision>2</cp:revision>
  <dcterms:created xsi:type="dcterms:W3CDTF">2017-11-04T09:29:00Z</dcterms:created>
  <dcterms:modified xsi:type="dcterms:W3CDTF">2017-11-04T11:14:00Z</dcterms:modified>
</cp:coreProperties>
</file>